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000001" w14:textId="77777777" w:rsidR="00925ED6" w:rsidRDefault="00717559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  <w:bookmarkStart w:id="0" w:name="_GoBack"/>
      <w:bookmarkEnd w:id="0"/>
      <w:r>
        <w:rPr>
          <w:rFonts w:ascii="Arial" w:eastAsia="Arial" w:hAnsi="Arial" w:cs="Arial"/>
          <w:smallCaps/>
          <w:sz w:val="32"/>
          <w:szCs w:val="32"/>
        </w:rPr>
        <w:t>FACILITATORS’ BRIEF</w:t>
      </w:r>
    </w:p>
    <w:p w14:paraId="00000002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3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4" w14:textId="77777777" w:rsidR="00925ED6" w:rsidRDefault="00717559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Arial" w:eastAsia="Arial" w:hAnsi="Arial" w:cs="Arial"/>
          <w:b/>
          <w:sz w:val="22"/>
          <w:szCs w:val="22"/>
        </w:rPr>
        <w:t xml:space="preserve">NGO Director call </w:t>
      </w:r>
      <w:r>
        <w:rPr>
          <w:rFonts w:ascii="Arial" w:eastAsia="Arial" w:hAnsi="Arial" w:cs="Arial"/>
          <w:b/>
          <w:sz w:val="22"/>
          <w:szCs w:val="22"/>
        </w:rPr>
        <w:tab/>
      </w:r>
    </w:p>
    <w:p w14:paraId="00000005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6" w14:textId="232DE69D" w:rsidR="00925ED6" w:rsidRDefault="00717559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Arial" w:eastAsia="Arial" w:hAnsi="Arial" w:cs="Arial"/>
          <w:sz w:val="22"/>
          <w:szCs w:val="22"/>
        </w:rPr>
        <w:t>You are Alex Pagel, Director and Founder of the NGO</w:t>
      </w:r>
      <w:r w:rsidR="00AE40DA">
        <w:rPr>
          <w:rFonts w:ascii="Arial" w:eastAsia="Arial" w:hAnsi="Arial" w:cs="Arial"/>
          <w:sz w:val="22"/>
          <w:szCs w:val="22"/>
        </w:rPr>
        <w:t>.</w:t>
      </w:r>
    </w:p>
    <w:p w14:paraId="00000007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8" w14:textId="49F15FD8" w:rsidR="00925ED6" w:rsidRDefault="00717559" w:rsidP="00CE6D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The call can be </w:t>
      </w:r>
      <w:r w:rsidR="00AE40DA">
        <w:rPr>
          <w:rFonts w:ascii="Arial" w:eastAsia="Arial" w:hAnsi="Arial" w:cs="Arial"/>
          <w:sz w:val="22"/>
          <w:szCs w:val="22"/>
        </w:rPr>
        <w:t>organised via Skype or Fake S</w:t>
      </w:r>
      <w:r>
        <w:rPr>
          <w:rFonts w:ascii="Arial" w:eastAsia="Arial" w:hAnsi="Arial" w:cs="Arial"/>
          <w:sz w:val="22"/>
          <w:szCs w:val="22"/>
        </w:rPr>
        <w:t>kype. If the latter</w:t>
      </w:r>
      <w:r w:rsidR="00AE40DA"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t xml:space="preserve"> take your </w:t>
      </w:r>
      <w:r w:rsidR="00AE40DA"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kype sign</w:t>
      </w:r>
      <w:r>
        <w:rPr>
          <w:rFonts w:ascii="Arial" w:eastAsia="Arial" w:hAnsi="Arial" w:cs="Arial"/>
          <w:sz w:val="22"/>
          <w:szCs w:val="22"/>
        </w:rPr>
        <w:t xml:space="preserve"> and a chair with you. Please </w:t>
      </w:r>
      <w:r w:rsidR="00960E22">
        <w:rPr>
          <w:rFonts w:ascii="Arial" w:eastAsia="Arial" w:hAnsi="Arial" w:cs="Arial"/>
          <w:sz w:val="22"/>
          <w:szCs w:val="22"/>
        </w:rPr>
        <w:t>ensure that you get to talk to</w:t>
      </w:r>
      <w:r>
        <w:rPr>
          <w:rFonts w:ascii="Arial" w:eastAsia="Arial" w:hAnsi="Arial" w:cs="Arial"/>
          <w:sz w:val="22"/>
          <w:szCs w:val="22"/>
        </w:rPr>
        <w:t xml:space="preserve"> most of t</w:t>
      </w:r>
      <w:r w:rsidR="00CE6DF8">
        <w:rPr>
          <w:rFonts w:ascii="Arial" w:eastAsia="Arial" w:hAnsi="Arial" w:cs="Arial"/>
          <w:sz w:val="22"/>
          <w:szCs w:val="22"/>
        </w:rPr>
        <w:t xml:space="preserve">he participants in the group. </w:t>
      </w:r>
      <w:r>
        <w:rPr>
          <w:rFonts w:ascii="Arial" w:eastAsia="Arial" w:hAnsi="Arial" w:cs="Arial"/>
          <w:sz w:val="22"/>
          <w:szCs w:val="22"/>
        </w:rPr>
        <w:t>The call should not last longer than 30 minutes</w:t>
      </w:r>
    </w:p>
    <w:p w14:paraId="00000009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0A" w14:textId="138ECCE2" w:rsidR="00925ED6" w:rsidRDefault="00CE6DF8" w:rsidP="00CE6DF8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You are checking in to ask </w:t>
      </w:r>
      <w:r w:rsidR="00717559">
        <w:rPr>
          <w:rFonts w:ascii="Arial" w:eastAsia="Arial" w:hAnsi="Arial" w:cs="Arial"/>
          <w:sz w:val="22"/>
          <w:szCs w:val="22"/>
        </w:rPr>
        <w:t xml:space="preserve">whether the CP Coordinators have received all </w:t>
      </w:r>
      <w:r>
        <w:rPr>
          <w:rFonts w:ascii="Arial" w:eastAsia="Arial" w:hAnsi="Arial" w:cs="Arial"/>
          <w:sz w:val="22"/>
          <w:szCs w:val="22"/>
        </w:rPr>
        <w:t xml:space="preserve">the </w:t>
      </w:r>
      <w:r w:rsidR="00717559">
        <w:rPr>
          <w:rFonts w:ascii="Arial" w:eastAsia="Arial" w:hAnsi="Arial" w:cs="Arial"/>
          <w:sz w:val="22"/>
          <w:szCs w:val="22"/>
        </w:rPr>
        <w:t>relevant information</w:t>
      </w:r>
      <w:r>
        <w:rPr>
          <w:rFonts w:ascii="Arial" w:eastAsia="Arial" w:hAnsi="Arial" w:cs="Arial"/>
          <w:sz w:val="22"/>
          <w:szCs w:val="22"/>
        </w:rPr>
        <w:t xml:space="preserve"> and because you need feedback</w:t>
      </w:r>
      <w:r w:rsidR="00717559">
        <w:rPr>
          <w:rFonts w:ascii="Arial" w:eastAsia="Arial" w:hAnsi="Arial" w:cs="Arial"/>
          <w:sz w:val="22"/>
          <w:szCs w:val="22"/>
        </w:rPr>
        <w:t xml:space="preserve"> on</w:t>
      </w:r>
      <w:r>
        <w:rPr>
          <w:rFonts w:ascii="Arial" w:eastAsia="Arial" w:hAnsi="Arial" w:cs="Arial"/>
          <w:sz w:val="22"/>
          <w:szCs w:val="22"/>
        </w:rPr>
        <w:t xml:space="preserve"> risk and protective factors regarding</w:t>
      </w:r>
      <w:r w:rsidR="00717559">
        <w:rPr>
          <w:rFonts w:ascii="Arial" w:eastAsia="Arial" w:hAnsi="Arial" w:cs="Arial"/>
          <w:sz w:val="22"/>
          <w:szCs w:val="22"/>
        </w:rPr>
        <w:t xml:space="preserve"> children</w:t>
      </w:r>
      <w:r>
        <w:rPr>
          <w:rFonts w:ascii="Arial" w:eastAsia="Arial" w:hAnsi="Arial" w:cs="Arial"/>
          <w:sz w:val="22"/>
          <w:szCs w:val="22"/>
        </w:rPr>
        <w:t>. You need</w:t>
      </w:r>
      <w:r w:rsidR="00717559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good way to present this information</w:t>
      </w:r>
      <w:r w:rsidR="00AE40DA">
        <w:rPr>
          <w:rFonts w:ascii="Arial" w:eastAsia="Arial" w:hAnsi="Arial" w:cs="Arial"/>
          <w:sz w:val="22"/>
          <w:szCs w:val="22"/>
        </w:rPr>
        <w:t>,</w:t>
      </w:r>
      <w:r w:rsidR="00717559">
        <w:rPr>
          <w:rFonts w:ascii="Arial" w:eastAsia="Arial" w:hAnsi="Arial" w:cs="Arial"/>
          <w:sz w:val="22"/>
          <w:szCs w:val="22"/>
        </w:rPr>
        <w:t xml:space="preserve"> as you are</w:t>
      </w:r>
      <w:r w:rsidR="00AE40DA">
        <w:rPr>
          <w:rFonts w:ascii="Arial" w:eastAsia="Arial" w:hAnsi="Arial" w:cs="Arial"/>
          <w:sz w:val="22"/>
          <w:szCs w:val="22"/>
        </w:rPr>
        <w:t xml:space="preserve"> currently</w:t>
      </w:r>
      <w:r w:rsidR="00717559">
        <w:rPr>
          <w:rFonts w:ascii="Arial" w:eastAsia="Arial" w:hAnsi="Arial" w:cs="Arial"/>
          <w:sz w:val="22"/>
          <w:szCs w:val="22"/>
        </w:rPr>
        <w:t xml:space="preserve"> </w:t>
      </w:r>
      <w:r w:rsidR="00AE40DA">
        <w:rPr>
          <w:rFonts w:ascii="Arial" w:eastAsia="Arial" w:hAnsi="Arial" w:cs="Arial"/>
          <w:sz w:val="22"/>
          <w:szCs w:val="22"/>
        </w:rPr>
        <w:t>doing</w:t>
      </w:r>
      <w:r w:rsidR="00717559">
        <w:rPr>
          <w:rFonts w:ascii="Arial" w:eastAsia="Arial" w:hAnsi="Arial" w:cs="Arial"/>
          <w:sz w:val="22"/>
          <w:szCs w:val="22"/>
        </w:rPr>
        <w:t xml:space="preserve"> calls with international NGOs interested</w:t>
      </w:r>
      <w:r w:rsidR="00AE40DA">
        <w:rPr>
          <w:rFonts w:ascii="Arial" w:eastAsia="Arial" w:hAnsi="Arial" w:cs="Arial"/>
          <w:sz w:val="22"/>
          <w:szCs w:val="22"/>
        </w:rPr>
        <w:t xml:space="preserve"> in partnering with your NGO, which</w:t>
      </w:r>
      <w:r w:rsidR="00717559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is more able to maintain a </w:t>
      </w:r>
      <w:r w:rsidR="00717559">
        <w:rPr>
          <w:rFonts w:ascii="Arial" w:eastAsia="Arial" w:hAnsi="Arial" w:cs="Arial"/>
          <w:sz w:val="22"/>
          <w:szCs w:val="22"/>
        </w:rPr>
        <w:t>stable presence in Dethreea Province</w:t>
      </w:r>
      <w:r w:rsidR="00AE40DA">
        <w:rPr>
          <w:rFonts w:ascii="Arial" w:eastAsia="Arial" w:hAnsi="Arial" w:cs="Arial"/>
          <w:sz w:val="22"/>
          <w:szCs w:val="22"/>
        </w:rPr>
        <w:t>.</w:t>
      </w:r>
    </w:p>
    <w:p w14:paraId="0000000B" w14:textId="77777777" w:rsidR="00925ED6" w:rsidRDefault="00925ED6" w:rsidP="00CE6DF8">
      <w:pPr>
        <w:jc w:val="both"/>
        <w:rPr>
          <w:rFonts w:ascii="Arial" w:eastAsia="Arial" w:hAnsi="Arial" w:cs="Arial"/>
          <w:sz w:val="22"/>
          <w:szCs w:val="22"/>
        </w:rPr>
      </w:pPr>
    </w:p>
    <w:p w14:paraId="0000000C" w14:textId="2AAD51D8" w:rsidR="00925ED6" w:rsidRDefault="00CE6DF8" w:rsidP="00CE6DF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The coordinators</w:t>
      </w:r>
      <w:r w:rsidR="00717559">
        <w:rPr>
          <w:rFonts w:ascii="Arial" w:eastAsia="Arial" w:hAnsi="Arial" w:cs="Arial"/>
          <w:b/>
          <w:sz w:val="22"/>
          <w:szCs w:val="22"/>
        </w:rPr>
        <w:t xml:space="preserve"> should be:</w:t>
      </w:r>
    </w:p>
    <w:p w14:paraId="2CEDBB48" w14:textId="77777777" w:rsidR="00AE40DA" w:rsidRDefault="00AE40DA" w:rsidP="00CE6DF8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0D" w14:textId="77777777" w:rsidR="00925ED6" w:rsidRDefault="00717559" w:rsidP="00CE6DF8">
      <w:pPr>
        <w:numPr>
          <w:ilvl w:val="0"/>
          <w:numId w:val="3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Consolidating all known information provided through the country profile and the Abari Response Real Time Overview</w:t>
      </w:r>
    </w:p>
    <w:p w14:paraId="0000000E" w14:textId="77777777" w:rsidR="00925ED6" w:rsidRDefault="00717559" w:rsidP="00CE6DF8">
      <w:pPr>
        <w:numPr>
          <w:ilvl w:val="0"/>
          <w:numId w:val="3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Aware of the children’s testimonials sent by the education manager</w:t>
      </w:r>
    </w:p>
    <w:p w14:paraId="0000000F" w14:textId="77777777" w:rsidR="00925ED6" w:rsidRDefault="00717559" w:rsidP="00CE6DF8">
      <w:pPr>
        <w:numPr>
          <w:ilvl w:val="0"/>
          <w:numId w:val="3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Aware of the CPWG meeting happening later in the day</w:t>
      </w:r>
    </w:p>
    <w:p w14:paraId="00000010" w14:textId="3EAB8497" w:rsidR="00925ED6" w:rsidRDefault="00AE40DA" w:rsidP="00CE6DF8">
      <w:pPr>
        <w:numPr>
          <w:ilvl w:val="0"/>
          <w:numId w:val="3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Have a short 2-</w:t>
      </w:r>
      <w:r w:rsidR="00CE6DF8">
        <w:rPr>
          <w:rFonts w:ascii="Arial" w:eastAsia="Arial" w:hAnsi="Arial" w:cs="Arial"/>
          <w:sz w:val="22"/>
          <w:szCs w:val="22"/>
        </w:rPr>
        <w:t xml:space="preserve">3 slide presentation </w:t>
      </w:r>
      <w:r w:rsidR="00717559">
        <w:rPr>
          <w:rFonts w:ascii="Arial" w:eastAsia="Arial" w:hAnsi="Arial" w:cs="Arial"/>
          <w:sz w:val="22"/>
          <w:szCs w:val="22"/>
        </w:rPr>
        <w:t>ready to start the conversation</w:t>
      </w:r>
    </w:p>
    <w:p w14:paraId="00000011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2" w14:textId="3D199628" w:rsidR="00925ED6" w:rsidRDefault="00717559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Arial" w:eastAsia="Arial" w:hAnsi="Arial" w:cs="Arial"/>
          <w:b/>
          <w:sz w:val="22"/>
          <w:szCs w:val="22"/>
        </w:rPr>
        <w:t>Questions to further probe the group</w:t>
      </w:r>
      <w:r w:rsidR="00AE40DA">
        <w:rPr>
          <w:rFonts w:ascii="Arial" w:eastAsia="Arial" w:hAnsi="Arial" w:cs="Arial"/>
          <w:b/>
          <w:sz w:val="22"/>
          <w:szCs w:val="22"/>
        </w:rPr>
        <w:t>’</w:t>
      </w:r>
      <w:r>
        <w:rPr>
          <w:rFonts w:ascii="Arial" w:eastAsia="Arial" w:hAnsi="Arial" w:cs="Arial"/>
          <w:b/>
          <w:sz w:val="22"/>
          <w:szCs w:val="22"/>
        </w:rPr>
        <w:t>s understanding of the current situation in Abari</w:t>
      </w:r>
      <w:r w:rsidR="00AE40DA">
        <w:rPr>
          <w:rFonts w:ascii="Arial" w:eastAsia="Arial" w:hAnsi="Arial" w:cs="Arial"/>
          <w:b/>
          <w:sz w:val="22"/>
          <w:szCs w:val="22"/>
        </w:rPr>
        <w:t>:</w:t>
      </w:r>
    </w:p>
    <w:p w14:paraId="00000013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4" w14:textId="77777777" w:rsidR="00925ED6" w:rsidRDefault="00717559" w:rsidP="00CE6D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What were the main child protection risks for children in Abari? </w:t>
      </w:r>
    </w:p>
    <w:p w14:paraId="00000015" w14:textId="77777777" w:rsidR="00925ED6" w:rsidRDefault="00717559" w:rsidP="00CE6D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What risks might have been exacerbated by the new bout of violence?</w:t>
      </w:r>
    </w:p>
    <w:p w14:paraId="00000016" w14:textId="77777777" w:rsidR="00925ED6" w:rsidRDefault="00717559" w:rsidP="00CE6D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What protective factors could be capitalised upon despite the ongoing conflict?</w:t>
      </w:r>
    </w:p>
    <w:p w14:paraId="00000017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00000018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9" w14:textId="77777777" w:rsidR="00925ED6" w:rsidRDefault="00717559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rFonts w:ascii="Arial" w:eastAsia="Arial" w:hAnsi="Arial" w:cs="Arial"/>
          <w:b/>
          <w:sz w:val="22"/>
          <w:szCs w:val="22"/>
        </w:rPr>
        <w:t xml:space="preserve">KEY CONSIDERATIONS </w:t>
      </w:r>
    </w:p>
    <w:p w14:paraId="0000001A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B" w14:textId="293E5506" w:rsidR="00925ED6" w:rsidRPr="00AE40DA" w:rsidRDefault="00CE6DF8" w:rsidP="00CE6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sz w:val="22"/>
          <w:szCs w:val="22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sz w:val="22"/>
          <w:szCs w:val="22"/>
        </w:rPr>
        <w:t>NGOs should highlight the fact</w:t>
      </w:r>
      <w:r w:rsidR="00717559">
        <w:rPr>
          <w:rFonts w:ascii="Arial" w:eastAsia="Arial" w:hAnsi="Arial" w:cs="Arial"/>
          <w:sz w:val="22"/>
          <w:szCs w:val="22"/>
        </w:rPr>
        <w:t xml:space="preserve"> that</w:t>
      </w:r>
      <w:r w:rsidR="00AE40DA">
        <w:rPr>
          <w:rFonts w:ascii="Arial" w:eastAsia="Arial" w:hAnsi="Arial" w:cs="Arial"/>
          <w:sz w:val="22"/>
          <w:szCs w:val="22"/>
        </w:rPr>
        <w:t>,</w:t>
      </w:r>
      <w:r w:rsidR="00717559">
        <w:rPr>
          <w:rFonts w:ascii="Arial" w:eastAsia="Arial" w:hAnsi="Arial" w:cs="Arial"/>
          <w:sz w:val="22"/>
          <w:szCs w:val="22"/>
        </w:rPr>
        <w:t xml:space="preserve"> given the latest attack in Abari city</w:t>
      </w:r>
      <w:r w:rsidR="00AE40DA">
        <w:rPr>
          <w:rFonts w:ascii="Arial" w:eastAsia="Arial" w:hAnsi="Arial" w:cs="Arial"/>
          <w:sz w:val="22"/>
          <w:szCs w:val="22"/>
        </w:rPr>
        <w:t>,</w:t>
      </w:r>
      <w:r w:rsidR="00717559">
        <w:rPr>
          <w:rFonts w:ascii="Arial" w:eastAsia="Arial" w:hAnsi="Arial" w:cs="Arial"/>
          <w:sz w:val="22"/>
          <w:szCs w:val="22"/>
        </w:rPr>
        <w:t xml:space="preserve"> the situation of Dethreea provinc</w:t>
      </w:r>
      <w:r w:rsidR="00AE40DA">
        <w:rPr>
          <w:rFonts w:ascii="Arial" w:eastAsia="Arial" w:hAnsi="Arial" w:cs="Arial"/>
          <w:sz w:val="22"/>
          <w:szCs w:val="22"/>
        </w:rPr>
        <w:t>e has further deteriorated as a result of</w:t>
      </w:r>
      <w:r w:rsidR="00717559">
        <w:rPr>
          <w:rFonts w:ascii="Arial" w:eastAsia="Arial" w:hAnsi="Arial" w:cs="Arial"/>
          <w:sz w:val="22"/>
          <w:szCs w:val="22"/>
        </w:rPr>
        <w:t>: additional displacement</w:t>
      </w:r>
      <w:r>
        <w:rPr>
          <w:rFonts w:ascii="Arial" w:eastAsia="Arial" w:hAnsi="Arial" w:cs="Arial"/>
          <w:sz w:val="22"/>
          <w:szCs w:val="22"/>
        </w:rPr>
        <w:t>s</w:t>
      </w:r>
      <w:r w:rsidR="00717559">
        <w:rPr>
          <w:rFonts w:ascii="Arial" w:eastAsia="Arial" w:hAnsi="Arial" w:cs="Arial"/>
          <w:sz w:val="22"/>
          <w:szCs w:val="22"/>
        </w:rPr>
        <w:t>, school closures, the closing of th</w:t>
      </w:r>
      <w:r w:rsidR="00AE40DA">
        <w:rPr>
          <w:rFonts w:ascii="Arial" w:eastAsia="Arial" w:hAnsi="Arial" w:cs="Arial"/>
          <w:sz w:val="22"/>
          <w:szCs w:val="22"/>
        </w:rPr>
        <w:t>e borders as well as other movement</w:t>
      </w:r>
      <w:r w:rsidR="00717559">
        <w:rPr>
          <w:rFonts w:ascii="Arial" w:eastAsia="Arial" w:hAnsi="Arial" w:cs="Arial"/>
          <w:sz w:val="22"/>
          <w:szCs w:val="22"/>
        </w:rPr>
        <w:t xml:space="preserve"> restrictions due to the ongoing conflict. </w:t>
      </w:r>
      <w:r>
        <w:rPr>
          <w:rFonts w:ascii="Arial" w:eastAsia="Arial" w:hAnsi="Arial" w:cs="Arial"/>
          <w:sz w:val="22"/>
          <w:szCs w:val="22"/>
        </w:rPr>
        <w:t>Although a more in-</w:t>
      </w:r>
      <w:r w:rsidR="00AE40DA">
        <w:rPr>
          <w:rFonts w:ascii="Arial" w:eastAsia="Arial" w:hAnsi="Arial" w:cs="Arial"/>
          <w:sz w:val="22"/>
          <w:szCs w:val="22"/>
        </w:rPr>
        <w:t>depth analysis is required, including an assessment, th</w:t>
      </w:r>
      <w:r w:rsidR="00717559">
        <w:rPr>
          <w:rFonts w:ascii="Arial" w:eastAsia="Arial" w:hAnsi="Arial" w:cs="Arial"/>
          <w:sz w:val="22"/>
          <w:szCs w:val="22"/>
        </w:rPr>
        <w:t>e main child protection risks</w:t>
      </w:r>
      <w:r w:rsidR="00AE40DA">
        <w:rPr>
          <w:rFonts w:ascii="Arial" w:eastAsia="Arial" w:hAnsi="Arial" w:cs="Arial"/>
          <w:sz w:val="22"/>
          <w:szCs w:val="22"/>
        </w:rPr>
        <w:t xml:space="preserve"> that would need to be addressed </w:t>
      </w:r>
      <w:r w:rsidR="00717559">
        <w:rPr>
          <w:rFonts w:ascii="Arial" w:eastAsia="Arial" w:hAnsi="Arial" w:cs="Arial"/>
          <w:sz w:val="22"/>
          <w:szCs w:val="22"/>
        </w:rPr>
        <w:t xml:space="preserve">are: </w:t>
      </w:r>
    </w:p>
    <w:p w14:paraId="2614FF02" w14:textId="77777777" w:rsidR="00AE40DA" w:rsidRDefault="00AE40DA" w:rsidP="00CE6DF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sz w:val="22"/>
          <w:szCs w:val="22"/>
        </w:rPr>
      </w:pPr>
    </w:p>
    <w:p w14:paraId="0000001C" w14:textId="77777777" w:rsidR="00925ED6" w:rsidRDefault="00717559" w:rsidP="00CE6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bookmarkStart w:id="2" w:name="_heading=h.msstrjtz8v63" w:colFirst="0" w:colLast="0"/>
      <w:bookmarkEnd w:id="2"/>
      <w:r>
        <w:rPr>
          <w:rFonts w:ascii="Arial" w:eastAsia="Arial" w:hAnsi="Arial" w:cs="Arial"/>
          <w:sz w:val="22"/>
          <w:szCs w:val="22"/>
        </w:rPr>
        <w:t>children injured in the conflict</w:t>
      </w:r>
    </w:p>
    <w:p w14:paraId="0000001D" w14:textId="49EF8C69" w:rsidR="00925ED6" w:rsidRDefault="00717559" w:rsidP="00CE6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bookmarkStart w:id="3" w:name="_heading=h.fbervcbu85m4" w:colFirst="0" w:colLast="0"/>
      <w:bookmarkEnd w:id="3"/>
      <w:r>
        <w:rPr>
          <w:rFonts w:ascii="Arial" w:eastAsia="Arial" w:hAnsi="Arial" w:cs="Arial"/>
          <w:sz w:val="22"/>
          <w:szCs w:val="22"/>
        </w:rPr>
        <w:t>the presence of unaccompanied and separated children amongst the</w:t>
      </w:r>
      <w:r w:rsidR="00CE6DF8">
        <w:rPr>
          <w:rFonts w:ascii="Arial" w:eastAsia="Arial" w:hAnsi="Arial" w:cs="Arial"/>
          <w:sz w:val="22"/>
          <w:szCs w:val="22"/>
        </w:rPr>
        <w:t xml:space="preserve"> displaced as well as those who</w:t>
      </w:r>
      <w:r>
        <w:rPr>
          <w:rFonts w:ascii="Arial" w:eastAsia="Arial" w:hAnsi="Arial" w:cs="Arial"/>
          <w:sz w:val="22"/>
          <w:szCs w:val="22"/>
        </w:rPr>
        <w:t xml:space="preserve"> might have lost caregivers in the fighting</w:t>
      </w:r>
    </w:p>
    <w:p w14:paraId="0E87AFB8" w14:textId="211426BB" w:rsidR="00AE40DA" w:rsidRDefault="00AE40DA" w:rsidP="00CE6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bookmarkStart w:id="4" w:name="_heading=h.avdzlbdww4g0" w:colFirst="0" w:colLast="0"/>
      <w:bookmarkEnd w:id="4"/>
      <w:r>
        <w:rPr>
          <w:rFonts w:ascii="Arial" w:eastAsia="Arial" w:hAnsi="Arial" w:cs="Arial"/>
          <w:sz w:val="22"/>
          <w:szCs w:val="22"/>
        </w:rPr>
        <w:t>border crossings</w:t>
      </w:r>
    </w:p>
    <w:p w14:paraId="0000001E" w14:textId="198C2872" w:rsidR="00925ED6" w:rsidRDefault="00717559" w:rsidP="00CE6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family tracing and reunification efforts</w:t>
      </w:r>
    </w:p>
    <w:p w14:paraId="0000001F" w14:textId="77777777" w:rsidR="00925ED6" w:rsidRDefault="00717559" w:rsidP="00CE6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bookmarkStart w:id="5" w:name="_heading=h.1jyfjvxhuj0r" w:colFirst="0" w:colLast="0"/>
      <w:bookmarkEnd w:id="5"/>
      <w:r>
        <w:rPr>
          <w:rFonts w:ascii="Arial" w:eastAsia="Arial" w:hAnsi="Arial" w:cs="Arial"/>
          <w:sz w:val="22"/>
          <w:szCs w:val="22"/>
        </w:rPr>
        <w:t>children facing additional psychosocial distress and trauma</w:t>
      </w:r>
    </w:p>
    <w:p w14:paraId="00000020" w14:textId="2DDE69D2" w:rsidR="00925ED6" w:rsidRDefault="00717559" w:rsidP="00CE6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bookmarkStart w:id="6" w:name="_heading=h.98e39rhhrllz" w:colFirst="0" w:colLast="0"/>
      <w:bookmarkEnd w:id="6"/>
      <w:r>
        <w:rPr>
          <w:rFonts w:ascii="Arial" w:eastAsia="Arial" w:hAnsi="Arial" w:cs="Arial"/>
          <w:sz w:val="22"/>
          <w:szCs w:val="22"/>
        </w:rPr>
        <w:t>the possibility of children being encouraged to go in</w:t>
      </w:r>
      <w:r w:rsidR="00CE6DF8">
        <w:rPr>
          <w:rFonts w:ascii="Arial" w:eastAsia="Arial" w:hAnsi="Arial" w:cs="Arial"/>
          <w:sz w:val="22"/>
          <w:szCs w:val="22"/>
        </w:rPr>
        <w:t>to child labour (including the worst</w:t>
      </w:r>
      <w:r>
        <w:rPr>
          <w:rFonts w:ascii="Arial" w:eastAsia="Arial" w:hAnsi="Arial" w:cs="Arial"/>
          <w:sz w:val="22"/>
          <w:szCs w:val="22"/>
        </w:rPr>
        <w:t xml:space="preserve"> forms such as joining armed groups)</w:t>
      </w:r>
    </w:p>
    <w:p w14:paraId="00000021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bookmarkStart w:id="7" w:name="_heading=h.qiswkr4s4opy" w:colFirst="0" w:colLast="0"/>
      <w:bookmarkEnd w:id="7"/>
    </w:p>
    <w:p w14:paraId="00000022" w14:textId="190092C4" w:rsidR="00925ED6" w:rsidRDefault="00717559" w:rsidP="00CE6D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bookmarkStart w:id="8" w:name="_heading=h.22r8yf8wfcc5" w:colFirst="0" w:colLast="0"/>
      <w:bookmarkEnd w:id="8"/>
      <w:r>
        <w:rPr>
          <w:rFonts w:ascii="Arial" w:eastAsia="Arial" w:hAnsi="Arial" w:cs="Arial"/>
          <w:sz w:val="22"/>
          <w:szCs w:val="22"/>
        </w:rPr>
        <w:lastRenderedPageBreak/>
        <w:t>The main protective factors that the participants should be able to highlight are the existence of a functioning coordination system comprising all clusters</w:t>
      </w:r>
      <w:r w:rsidR="00AE40DA"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t xml:space="preserve"> including the Protection Cluster</w:t>
      </w:r>
      <w:r w:rsidR="00960E22"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t xml:space="preserve"> as well as </w:t>
      </w:r>
      <w:r w:rsidR="00960E22">
        <w:rPr>
          <w:rFonts w:ascii="Arial" w:eastAsia="Arial" w:hAnsi="Arial" w:cs="Arial"/>
          <w:sz w:val="22"/>
          <w:szCs w:val="22"/>
        </w:rPr>
        <w:t xml:space="preserve">the </w:t>
      </w:r>
      <w:r>
        <w:rPr>
          <w:rFonts w:ascii="Arial" w:eastAsia="Arial" w:hAnsi="Arial" w:cs="Arial"/>
          <w:sz w:val="22"/>
          <w:szCs w:val="22"/>
        </w:rPr>
        <w:t>Child Protection Working Group within it.</w:t>
      </w:r>
      <w:r w:rsidR="00AE40DA">
        <w:rPr>
          <w:rFonts w:ascii="Arial" w:eastAsia="Arial" w:hAnsi="Arial" w:cs="Arial"/>
          <w:sz w:val="22"/>
          <w:szCs w:val="22"/>
        </w:rPr>
        <w:t xml:space="preserve"> </w:t>
      </w:r>
      <w:r w:rsidR="00960E22">
        <w:rPr>
          <w:rFonts w:ascii="Arial" w:eastAsia="Arial" w:hAnsi="Arial" w:cs="Arial"/>
          <w:sz w:val="22"/>
          <w:szCs w:val="22"/>
        </w:rPr>
        <w:t>In addition they should underline t</w:t>
      </w:r>
      <w:r>
        <w:rPr>
          <w:rFonts w:ascii="Arial" w:eastAsia="Arial" w:hAnsi="Arial" w:cs="Arial"/>
          <w:sz w:val="22"/>
          <w:szCs w:val="22"/>
        </w:rPr>
        <w:t>he existence of 5 Child Protection Networ</w:t>
      </w:r>
      <w:r w:rsidR="00AE40DA">
        <w:rPr>
          <w:rFonts w:ascii="Arial" w:eastAsia="Arial" w:hAnsi="Arial" w:cs="Arial"/>
          <w:sz w:val="22"/>
          <w:szCs w:val="22"/>
        </w:rPr>
        <w:t>ks and 3 Family Protection Cent</w:t>
      </w:r>
      <w:r>
        <w:rPr>
          <w:rFonts w:ascii="Arial" w:eastAsia="Arial" w:hAnsi="Arial" w:cs="Arial"/>
          <w:sz w:val="22"/>
          <w:szCs w:val="22"/>
        </w:rPr>
        <w:t>r</w:t>
      </w:r>
      <w:r w:rsidR="00AE40DA"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 in the province</w:t>
      </w:r>
      <w:r w:rsidR="00AE40DA"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t xml:space="preserve"> as well as 6 Child</w:t>
      </w:r>
      <w:r w:rsidR="00AE40DA"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Friendly Spaces and other child protection activities (i.e. reunification efforts).  As for protective factors at community and family level</w:t>
      </w:r>
      <w:r w:rsidR="00AE40DA"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t xml:space="preserve"> participants </w:t>
      </w:r>
      <w:r w:rsidR="00AE40DA">
        <w:rPr>
          <w:rFonts w:ascii="Arial" w:eastAsia="Arial" w:hAnsi="Arial" w:cs="Arial"/>
          <w:sz w:val="22"/>
          <w:szCs w:val="22"/>
        </w:rPr>
        <w:t>do not</w:t>
      </w:r>
      <w:r>
        <w:rPr>
          <w:rFonts w:ascii="Arial" w:eastAsia="Arial" w:hAnsi="Arial" w:cs="Arial"/>
          <w:sz w:val="22"/>
          <w:szCs w:val="22"/>
        </w:rPr>
        <w:t xml:space="preserve"> have enough informat</w:t>
      </w:r>
      <w:r w:rsidR="00AE40DA">
        <w:rPr>
          <w:rFonts w:ascii="Arial" w:eastAsia="Arial" w:hAnsi="Arial" w:cs="Arial"/>
          <w:sz w:val="22"/>
          <w:szCs w:val="22"/>
        </w:rPr>
        <w:t>ion to provide insight</w:t>
      </w:r>
      <w:r>
        <w:rPr>
          <w:rFonts w:ascii="Arial" w:eastAsia="Arial" w:hAnsi="Arial" w:cs="Arial"/>
          <w:sz w:val="22"/>
          <w:szCs w:val="22"/>
        </w:rPr>
        <w:t xml:space="preserve">. </w:t>
      </w:r>
    </w:p>
    <w:p w14:paraId="00000023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bookmarkStart w:id="9" w:name="_heading=h.n8qed6gll60" w:colFirst="0" w:colLast="0"/>
      <w:bookmarkEnd w:id="9"/>
    </w:p>
    <w:p w14:paraId="00000024" w14:textId="77777777" w:rsidR="00925ED6" w:rsidRDefault="00717559" w:rsidP="00CE6D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2"/>
          <w:szCs w:val="22"/>
        </w:rPr>
      </w:pPr>
      <w:bookmarkStart w:id="10" w:name="_heading=h.9ukmp8uc2j6o" w:colFirst="0" w:colLast="0"/>
      <w:bookmarkEnd w:id="10"/>
      <w:r>
        <w:rPr>
          <w:rFonts w:ascii="Arial" w:eastAsia="Arial" w:hAnsi="Arial" w:cs="Arial"/>
          <w:b/>
          <w:sz w:val="22"/>
          <w:szCs w:val="22"/>
        </w:rPr>
        <w:t>Before you leave the call</w:t>
      </w:r>
    </w:p>
    <w:p w14:paraId="00000025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bookmarkStart w:id="11" w:name="_heading=h.orhnrof6gbq0" w:colFirst="0" w:colLast="0"/>
      <w:bookmarkEnd w:id="11"/>
    </w:p>
    <w:p w14:paraId="00000026" w14:textId="4946585C" w:rsidR="00925ED6" w:rsidRDefault="00717559" w:rsidP="00CE6D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sz w:val="22"/>
          <w:szCs w:val="22"/>
        </w:rPr>
      </w:pPr>
      <w:bookmarkStart w:id="12" w:name="_heading=h.cp7uwtzfedp6" w:colFirst="0" w:colLast="0"/>
      <w:bookmarkEnd w:id="12"/>
      <w:r>
        <w:rPr>
          <w:rFonts w:ascii="Arial" w:eastAsia="Arial" w:hAnsi="Arial" w:cs="Arial"/>
          <w:sz w:val="22"/>
          <w:szCs w:val="22"/>
        </w:rPr>
        <w:t>Say that you have a call at 10:00 am and if everything goes well you will provide</w:t>
      </w:r>
      <w:r w:rsidR="00AE40DA">
        <w:rPr>
          <w:rFonts w:ascii="Arial" w:eastAsia="Arial" w:hAnsi="Arial" w:cs="Arial"/>
          <w:sz w:val="22"/>
          <w:szCs w:val="22"/>
        </w:rPr>
        <w:t xml:space="preserve"> more instructions to start</w:t>
      </w:r>
      <w:r>
        <w:rPr>
          <w:rFonts w:ascii="Arial" w:eastAsia="Arial" w:hAnsi="Arial" w:cs="Arial"/>
          <w:sz w:val="22"/>
          <w:szCs w:val="22"/>
        </w:rPr>
        <w:t xml:space="preserve"> the development of a concept note. Ask participants to</w:t>
      </w:r>
      <w:r w:rsidR="00AE40DA">
        <w:rPr>
          <w:rFonts w:ascii="Arial" w:eastAsia="Arial" w:hAnsi="Arial" w:cs="Arial"/>
          <w:sz w:val="22"/>
          <w:szCs w:val="22"/>
        </w:rPr>
        <w:t xml:space="preserve"> share the presentation </w:t>
      </w:r>
      <w:r>
        <w:rPr>
          <w:rFonts w:ascii="Arial" w:eastAsia="Arial" w:hAnsi="Arial" w:cs="Arial"/>
          <w:sz w:val="22"/>
          <w:szCs w:val="22"/>
        </w:rPr>
        <w:t xml:space="preserve">by 10:00 am </w:t>
      </w:r>
      <w:r w:rsidR="00AE40DA">
        <w:rPr>
          <w:rFonts w:ascii="Arial" w:eastAsia="Arial" w:hAnsi="Arial" w:cs="Arial"/>
          <w:sz w:val="22"/>
          <w:szCs w:val="22"/>
        </w:rPr>
        <w:t>so it can be used</w:t>
      </w:r>
      <w:r>
        <w:rPr>
          <w:rFonts w:ascii="Arial" w:eastAsia="Arial" w:hAnsi="Arial" w:cs="Arial"/>
          <w:sz w:val="22"/>
          <w:szCs w:val="22"/>
        </w:rPr>
        <w:t xml:space="preserve"> in upcoming calls and meetings. Remind participants to be prepared for the CPWG meeting happening later today and stress that you are keen to hear about the discussion. </w:t>
      </w:r>
    </w:p>
    <w:p w14:paraId="00000027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2"/>
          <w:szCs w:val="22"/>
        </w:rPr>
      </w:pPr>
      <w:bookmarkStart w:id="13" w:name="_heading=h.tfe0mvbhc3z5" w:colFirst="0" w:colLast="0"/>
      <w:bookmarkEnd w:id="13"/>
    </w:p>
    <w:p w14:paraId="00000028" w14:textId="77777777" w:rsidR="00925ED6" w:rsidRDefault="00717559" w:rsidP="00CE6DF8">
      <w:pPr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b/>
          <w:color w:val="FF0000"/>
          <w:sz w:val="22"/>
          <w:szCs w:val="22"/>
        </w:rPr>
        <w:t xml:space="preserve">Mention that you are available by email today. </w:t>
      </w:r>
    </w:p>
    <w:p w14:paraId="00000029" w14:textId="77777777" w:rsidR="00925ED6" w:rsidRDefault="00717559" w:rsidP="00CE6D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_ _ _ _ _ _ _ _ _ _ _ _ _ _ _ _ _ _ _ _ _ _ _ _ _ _ _ _ _ _ _ _ _ _ _ _ _ _ _ _ _ _ _ _ _ </w:t>
      </w:r>
    </w:p>
    <w:p w14:paraId="0000002A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</w:p>
    <w:p w14:paraId="0000002B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2C" w14:textId="77777777" w:rsidR="00925ED6" w:rsidRDefault="00925ED6" w:rsidP="00CE6DF8">
      <w:pPr>
        <w:pBdr>
          <w:top w:val="nil"/>
          <w:left w:val="nil"/>
          <w:bottom w:val="nil"/>
          <w:right w:val="nil"/>
          <w:between w:val="nil"/>
        </w:pBdr>
        <w:jc w:val="both"/>
      </w:pPr>
    </w:p>
    <w:sectPr w:rsidR="00925ED6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1737D" w14:textId="77777777" w:rsidR="00772495" w:rsidRDefault="00772495" w:rsidP="00AE40DA">
      <w:r>
        <w:separator/>
      </w:r>
    </w:p>
  </w:endnote>
  <w:endnote w:type="continuationSeparator" w:id="0">
    <w:p w14:paraId="7D625BA5" w14:textId="77777777" w:rsidR="00772495" w:rsidRDefault="00772495" w:rsidP="00AE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84DF1" w14:textId="77777777" w:rsidR="00772495" w:rsidRDefault="00772495" w:rsidP="00AE40DA">
      <w:r>
        <w:separator/>
      </w:r>
    </w:p>
  </w:footnote>
  <w:footnote w:type="continuationSeparator" w:id="0">
    <w:p w14:paraId="2E4A8BDB" w14:textId="77777777" w:rsidR="00772495" w:rsidRDefault="00772495" w:rsidP="00AE4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03C14"/>
    <w:multiLevelType w:val="multilevel"/>
    <w:tmpl w:val="1DEC2D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>
    <w:nsid w:val="45B72FBB"/>
    <w:multiLevelType w:val="multilevel"/>
    <w:tmpl w:val="90BA9F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4D557138"/>
    <w:multiLevelType w:val="multilevel"/>
    <w:tmpl w:val="A0B24D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7155127A"/>
    <w:multiLevelType w:val="multilevel"/>
    <w:tmpl w:val="FA308A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5ED6"/>
    <w:rsid w:val="00717559"/>
    <w:rsid w:val="00772495"/>
    <w:rsid w:val="00925ED6"/>
    <w:rsid w:val="00960E22"/>
    <w:rsid w:val="00AE40DA"/>
    <w:rsid w:val="00CE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40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0DA"/>
  </w:style>
  <w:style w:type="paragraph" w:styleId="Footer">
    <w:name w:val="footer"/>
    <w:basedOn w:val="Normal"/>
    <w:link w:val="FooterChar"/>
    <w:uiPriority w:val="99"/>
    <w:unhideWhenUsed/>
    <w:rsid w:val="00AE40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0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40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0DA"/>
  </w:style>
  <w:style w:type="paragraph" w:styleId="Footer">
    <w:name w:val="footer"/>
    <w:basedOn w:val="Normal"/>
    <w:link w:val="FooterChar"/>
    <w:uiPriority w:val="99"/>
    <w:unhideWhenUsed/>
    <w:rsid w:val="00AE40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0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cDqmZ1EvfbMVDrcQpbY1nW7Qcw==">CgMxLjAyCGguZ2pkZ3hzMg5oLm1zc3RyanR6OHY2MzIOaC5mYmVydmNidTg1bTQyDmguYXZkemxiZHd3NGcwMg5oLjFqeWZqdnhodWowcjIOaC45OGUzOXJoaHJsbHoyDmgucWlzd2tyNHM0b3B5Mg5oLjIycjh5Zjh3ZmNjNTINaC5uOHFlZDZnbGw2MDIOaC45dWttcDh1YzJqNm8yDmgub3JobnJvZjZnYnEwMg5oLmNwN3V3dHpmZWRwNjIOaC50ZmUwbXZiaGMzejU4AHIhMTQtVjNtSW95Tzh2OGpnOVRKNEpjY2xBZndDY0EzN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Elaine Purnell</cp:lastModifiedBy>
  <cp:revision>3</cp:revision>
  <dcterms:created xsi:type="dcterms:W3CDTF">2022-03-17T13:34:00Z</dcterms:created>
  <dcterms:modified xsi:type="dcterms:W3CDTF">2024-04-19T18:08:00Z</dcterms:modified>
</cp:coreProperties>
</file>